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E84" w:rsidRDefault="00D77EF9">
      <w:pPr>
        <w:spacing w:before="120" w:after="120" w:line="276" w:lineRule="auto"/>
        <w:ind w:left="1" w:hanging="3"/>
        <w:jc w:val="center"/>
        <w:rPr>
          <w:sz w:val="26"/>
          <w:szCs w:val="26"/>
        </w:rPr>
      </w:pPr>
      <w:bookmarkStart w:id="0" w:name="_GoBack"/>
      <w:bookmarkEnd w:id="0"/>
      <w:r>
        <w:rPr>
          <w:b/>
          <w:sz w:val="26"/>
          <w:szCs w:val="26"/>
        </w:rPr>
        <w:t>TRUNG TÂM SÁNG KIẾN SỨC KHỎE DÂN SỐ</w:t>
      </w:r>
    </w:p>
    <w:p w:rsidR="00060E84" w:rsidRDefault="00D77EF9">
      <w:pPr>
        <w:spacing w:before="120" w:after="120" w:line="276" w:lineRule="auto"/>
        <w:ind w:left="1" w:hanging="3"/>
        <w:jc w:val="center"/>
        <w:rPr>
          <w:sz w:val="26"/>
          <w:szCs w:val="26"/>
        </w:rPr>
      </w:pPr>
      <w:r>
        <w:rPr>
          <w:b/>
          <w:sz w:val="26"/>
          <w:szCs w:val="26"/>
        </w:rPr>
        <w:t>Dự án: Tôi lớn mạnh</w:t>
      </w:r>
    </w:p>
    <w:p w:rsidR="00060E84" w:rsidRDefault="00D77EF9">
      <w:pPr>
        <w:spacing w:before="120" w:after="120" w:line="276" w:lineRule="auto"/>
        <w:ind w:left="1" w:hanging="3"/>
        <w:jc w:val="center"/>
        <w:rPr>
          <w:sz w:val="26"/>
          <w:szCs w:val="26"/>
        </w:rPr>
      </w:pPr>
      <w:r>
        <w:rPr>
          <w:b/>
          <w:sz w:val="26"/>
          <w:szCs w:val="26"/>
        </w:rPr>
        <w:t>Tel.: 84-4-35770261; Fax: 84-4-35770260</w:t>
      </w:r>
    </w:p>
    <w:p w:rsidR="00060E84" w:rsidRDefault="00D77EF9">
      <w:pPr>
        <w:spacing w:before="120" w:after="120" w:line="276" w:lineRule="auto"/>
        <w:ind w:left="1" w:hanging="3"/>
        <w:jc w:val="center"/>
        <w:rPr>
          <w:sz w:val="32"/>
          <w:szCs w:val="32"/>
          <w:u w:val="single"/>
        </w:rPr>
      </w:pPr>
      <w:r>
        <w:rPr>
          <w:b/>
          <w:sz w:val="32"/>
          <w:szCs w:val="32"/>
          <w:u w:val="single"/>
        </w:rPr>
        <w:t xml:space="preserve">ĐIỀU KHOẢN THAM CHIẾU </w:t>
      </w:r>
    </w:p>
    <w:p w:rsidR="00060E84" w:rsidRDefault="00D77EF9">
      <w:pPr>
        <w:spacing w:before="120" w:after="120" w:line="276" w:lineRule="auto"/>
        <w:ind w:left="1" w:hanging="3"/>
        <w:jc w:val="center"/>
        <w:rPr>
          <w:sz w:val="26"/>
          <w:szCs w:val="26"/>
        </w:rPr>
      </w:pPr>
      <w:r>
        <w:rPr>
          <w:b/>
          <w:sz w:val="26"/>
          <w:szCs w:val="26"/>
        </w:rPr>
        <w:t>Bổ sung, nâng cấp một số hạng mục cho ứng dụng mobile (APP) A365</w:t>
      </w:r>
    </w:p>
    <w:p w:rsidR="00060E84" w:rsidRDefault="00060E84">
      <w:pPr>
        <w:spacing w:before="120" w:after="120" w:line="276" w:lineRule="auto"/>
        <w:ind w:left="1" w:hanging="3"/>
        <w:jc w:val="both"/>
        <w:rPr>
          <w:sz w:val="26"/>
          <w:szCs w:val="26"/>
        </w:rPr>
      </w:pPr>
    </w:p>
    <w:p w:rsidR="00060E84" w:rsidRDefault="00D77EF9">
      <w:pPr>
        <w:numPr>
          <w:ilvl w:val="0"/>
          <w:numId w:val="1"/>
        </w:numPr>
        <w:spacing w:before="120" w:after="120" w:line="276" w:lineRule="auto"/>
        <w:ind w:left="1" w:hanging="3"/>
        <w:jc w:val="both"/>
        <w:rPr>
          <w:rFonts w:ascii="Arial" w:eastAsia="Arial" w:hAnsi="Arial" w:cs="Arial"/>
          <w:sz w:val="26"/>
          <w:szCs w:val="26"/>
        </w:rPr>
      </w:pPr>
      <w:r>
        <w:rPr>
          <w:b/>
          <w:sz w:val="26"/>
          <w:szCs w:val="26"/>
        </w:rPr>
        <w:t xml:space="preserve">Bối cảnh </w:t>
      </w:r>
    </w:p>
    <w:p w:rsidR="00060E84" w:rsidRDefault="00D77EF9">
      <w:pPr>
        <w:spacing w:before="120" w:after="120" w:line="276" w:lineRule="auto"/>
        <w:ind w:left="1" w:hanging="3"/>
        <w:jc w:val="both"/>
        <w:rPr>
          <w:sz w:val="26"/>
          <w:szCs w:val="26"/>
        </w:rPr>
      </w:pPr>
      <w:r>
        <w:rPr>
          <w:b/>
          <w:i/>
          <w:sz w:val="26"/>
          <w:szCs w:val="26"/>
        </w:rPr>
        <w:t xml:space="preserve">Tôi lớn mạnh </w:t>
      </w:r>
      <w:r>
        <w:rPr>
          <w:sz w:val="26"/>
          <w:szCs w:val="26"/>
        </w:rPr>
        <w:t>là dự án kéo dài trong 3</w:t>
      </w:r>
      <w:r w:rsidR="008F4C4F">
        <w:rPr>
          <w:sz w:val="26"/>
          <w:szCs w:val="26"/>
        </w:rPr>
        <w:t>,5</w:t>
      </w:r>
      <w:r>
        <w:rPr>
          <w:sz w:val="26"/>
          <w:szCs w:val="26"/>
        </w:rPr>
        <w:t xml:space="preserve"> năm, hướng tới phát triển các dịch vụ phục hồi chức năng (PHCN) liên chuyên khoa dễ tiếp cận, có chất lượng tốt và bền vững cho người khuyết tật, đặc biệt là nhóm trẻ em (đến 16 tuổi) có khuyết tật phát triển (KTPT) và khuyết tật trí tuệ (KTTT) được phát triển tối đa tiềm năng của bản thân. Ba mục tiêu chính của dự án bao gồm: </w:t>
      </w:r>
    </w:p>
    <w:p w:rsidR="00060E84" w:rsidRDefault="00D77EF9">
      <w:pPr>
        <w:spacing w:before="120" w:after="120" w:line="276" w:lineRule="auto"/>
        <w:ind w:left="1" w:hanging="3"/>
        <w:jc w:val="both"/>
        <w:rPr>
          <w:sz w:val="26"/>
          <w:szCs w:val="26"/>
        </w:rPr>
      </w:pPr>
      <w:r>
        <w:rPr>
          <w:sz w:val="26"/>
          <w:szCs w:val="26"/>
        </w:rPr>
        <w:t xml:space="preserve">(1) Nâng cao năng lực của đội ngũ cán bộ PHCN tại tuyến huyện và tuyến tỉnh về ngôn ngữ trị liệu và hoạt động trị liệu thông qua các khóa đào tạo ngắn hạn toàn thời gian và huấn luyện trực tiếp cũng như huấn luyện từ xa sử dụng công nghệ học trực tuyến; </w:t>
      </w:r>
    </w:p>
    <w:p w:rsidR="00060E84" w:rsidRDefault="00D77EF9">
      <w:pPr>
        <w:spacing w:before="120" w:after="120" w:line="276" w:lineRule="auto"/>
        <w:ind w:left="1" w:hanging="3"/>
        <w:jc w:val="both"/>
        <w:rPr>
          <w:sz w:val="26"/>
          <w:szCs w:val="26"/>
        </w:rPr>
      </w:pPr>
      <w:r>
        <w:rPr>
          <w:sz w:val="26"/>
          <w:szCs w:val="26"/>
        </w:rPr>
        <w:t xml:space="preserve">(2) Phát triển các dịch vụ PHCN liên chuyên khoa tại các cơ sở y tế tuyến huyện và thúc đẩy việc can thiệp cho trẻ KTPT và KTTT có sự tham gia của cha mẹ, trong đó có cân nhắc tới các yếu tố về nhạy cảm giới và phòng chống bạo lực trên cơ sở giới vào các dịch vụ này cho trẻ em có KTPT và KTTT và gia đình; </w:t>
      </w:r>
    </w:p>
    <w:p w:rsidR="00060E84" w:rsidRDefault="00D77EF9">
      <w:pPr>
        <w:spacing w:before="120" w:after="120" w:line="276" w:lineRule="auto"/>
        <w:ind w:left="1" w:hanging="3"/>
        <w:jc w:val="both"/>
        <w:rPr>
          <w:sz w:val="26"/>
          <w:szCs w:val="26"/>
        </w:rPr>
      </w:pPr>
      <w:r>
        <w:rPr>
          <w:sz w:val="26"/>
          <w:szCs w:val="26"/>
        </w:rPr>
        <w:t xml:space="preserve">(3) Xây dựng và cải thiện nội dung hướng dẫn quốc gia về PHCN và chăm sóc trẻ có KTPT và KTTT, đặc biệt với nhóm Rối loạn phổ tự kỷ (RLPTK) và xây dựng hướng dẫn về cơ chế phối hợp liên ngành trong PHCN cho trẻ có KTTT và KTPT. </w:t>
      </w:r>
    </w:p>
    <w:p w:rsidR="00060E84" w:rsidRDefault="00D77EF9">
      <w:pPr>
        <w:spacing w:before="120" w:after="120" w:line="276" w:lineRule="auto"/>
        <w:ind w:left="1" w:hanging="3"/>
        <w:jc w:val="both"/>
        <w:rPr>
          <w:sz w:val="26"/>
          <w:szCs w:val="26"/>
        </w:rPr>
      </w:pPr>
      <w:r>
        <w:rPr>
          <w:sz w:val="26"/>
          <w:szCs w:val="26"/>
        </w:rPr>
        <w:t>Một trong những hoạt động của dự án là nâng cấp và cập nhật các nội dung cho ứng dụng điện thoại (mobile app) A365 - là 1 ứng dụng do CCIHP xây dựng năm 2020 dựa trên website A365.vn dưới sự tài trợ của tổ chức Grand Challenges Canada thông qua dự án “Ch</w:t>
      </w:r>
      <w:r w:rsidR="008F4C4F">
        <w:rPr>
          <w:sz w:val="26"/>
          <w:szCs w:val="26"/>
        </w:rPr>
        <w:t>ăm sóc thông minh cho trẻ tự kỷ”</w:t>
      </w:r>
      <w:r>
        <w:rPr>
          <w:sz w:val="26"/>
          <w:szCs w:val="26"/>
        </w:rPr>
        <w:t xml:space="preserve"> và Cơ quan Phát triển Quốc tế Hoa Kỳ (USAID) thông qua Dự án “Tôi lớn mạnh”.  Hiện tại, Dự án “Tôi lớn mạnh” mong muốn bổ sung, nâng cấp và mở rộng một số hạng mục cho ứng dụng A365 để A365 trở thành một nền tảng hỗ trợ trực tuyến có chất lượng và hiệu quả trong việc theo dõi sự phát triển toàn diện cho trẻ em Việt Nam và hỗ trợ can thiệp cho các trẻ có rối loạn phát triển. Vì vậy A365 cần tuyển một chuyên gia hoặc một công ty về công nghệ thông tin có chuyên môn và kinh nghiệm để thực hiện hoạt động này.</w:t>
      </w:r>
    </w:p>
    <w:p w:rsidR="00060E84" w:rsidRDefault="00D77EF9">
      <w:pPr>
        <w:numPr>
          <w:ilvl w:val="0"/>
          <w:numId w:val="1"/>
        </w:numPr>
        <w:spacing w:before="120" w:after="120" w:line="276" w:lineRule="auto"/>
        <w:ind w:left="1" w:hanging="3"/>
        <w:jc w:val="both"/>
        <w:rPr>
          <w:rFonts w:ascii="Arial" w:eastAsia="Arial" w:hAnsi="Arial" w:cs="Arial"/>
          <w:sz w:val="26"/>
          <w:szCs w:val="26"/>
        </w:rPr>
      </w:pPr>
      <w:r>
        <w:rPr>
          <w:b/>
          <w:sz w:val="26"/>
          <w:szCs w:val="26"/>
        </w:rPr>
        <w:t xml:space="preserve">Phạm vi công việc </w:t>
      </w:r>
    </w:p>
    <w:p w:rsidR="00060E84" w:rsidRDefault="00060E84">
      <w:pPr>
        <w:spacing w:before="120" w:after="120" w:line="276" w:lineRule="auto"/>
        <w:ind w:left="1" w:hanging="3"/>
        <w:jc w:val="both"/>
        <w:rPr>
          <w:sz w:val="26"/>
          <w:szCs w:val="26"/>
        </w:rPr>
      </w:pPr>
    </w:p>
    <w:tbl>
      <w:tblPr>
        <w:tblStyle w:val="a0"/>
        <w:tblW w:w="9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2460"/>
        <w:gridCol w:w="3510"/>
        <w:gridCol w:w="2688"/>
      </w:tblGrid>
      <w:tr w:rsidR="00060E84">
        <w:tc>
          <w:tcPr>
            <w:tcW w:w="708" w:type="dxa"/>
          </w:tcPr>
          <w:p w:rsidR="00060E84" w:rsidRDefault="00D77EF9">
            <w:pPr>
              <w:spacing w:before="120" w:after="120" w:line="276" w:lineRule="auto"/>
              <w:ind w:left="1" w:hanging="3"/>
              <w:jc w:val="center"/>
              <w:rPr>
                <w:sz w:val="26"/>
                <w:szCs w:val="26"/>
              </w:rPr>
            </w:pPr>
            <w:r>
              <w:rPr>
                <w:b/>
                <w:sz w:val="26"/>
                <w:szCs w:val="26"/>
              </w:rPr>
              <w:lastRenderedPageBreak/>
              <w:t>STT</w:t>
            </w:r>
          </w:p>
        </w:tc>
        <w:tc>
          <w:tcPr>
            <w:tcW w:w="5970" w:type="dxa"/>
            <w:gridSpan w:val="2"/>
          </w:tcPr>
          <w:p w:rsidR="00060E84" w:rsidRDefault="00D77EF9">
            <w:pPr>
              <w:spacing w:before="120" w:after="120" w:line="276" w:lineRule="auto"/>
              <w:ind w:left="1" w:hanging="3"/>
              <w:jc w:val="center"/>
              <w:rPr>
                <w:sz w:val="26"/>
                <w:szCs w:val="26"/>
              </w:rPr>
            </w:pPr>
            <w:r>
              <w:rPr>
                <w:b/>
                <w:sz w:val="26"/>
                <w:szCs w:val="26"/>
              </w:rPr>
              <w:t>Nội dung công việc</w:t>
            </w:r>
          </w:p>
        </w:tc>
        <w:tc>
          <w:tcPr>
            <w:tcW w:w="2688" w:type="dxa"/>
          </w:tcPr>
          <w:p w:rsidR="00060E84" w:rsidRDefault="00D77EF9">
            <w:pPr>
              <w:spacing w:before="120" w:after="120" w:line="276" w:lineRule="auto"/>
              <w:ind w:left="1" w:hanging="3"/>
              <w:jc w:val="center"/>
              <w:rPr>
                <w:sz w:val="26"/>
                <w:szCs w:val="26"/>
              </w:rPr>
            </w:pPr>
            <w:r>
              <w:rPr>
                <w:b/>
                <w:sz w:val="26"/>
                <w:szCs w:val="26"/>
              </w:rPr>
              <w:t>Sản phẩm đầu ra</w:t>
            </w:r>
          </w:p>
        </w:tc>
      </w:tr>
      <w:tr w:rsidR="00060E84">
        <w:tc>
          <w:tcPr>
            <w:tcW w:w="708" w:type="dxa"/>
          </w:tcPr>
          <w:p w:rsidR="00060E84" w:rsidRDefault="00D77EF9">
            <w:pPr>
              <w:spacing w:before="120" w:after="120" w:line="276" w:lineRule="auto"/>
              <w:ind w:left="1" w:hanging="3"/>
              <w:jc w:val="both"/>
              <w:rPr>
                <w:sz w:val="26"/>
                <w:szCs w:val="26"/>
              </w:rPr>
            </w:pPr>
            <w:r>
              <w:rPr>
                <w:sz w:val="26"/>
                <w:szCs w:val="26"/>
              </w:rPr>
              <w:t>1</w:t>
            </w:r>
          </w:p>
        </w:tc>
        <w:tc>
          <w:tcPr>
            <w:tcW w:w="2460" w:type="dxa"/>
          </w:tcPr>
          <w:p w:rsidR="00060E84" w:rsidRDefault="00D77EF9">
            <w:pPr>
              <w:spacing w:before="120" w:after="120" w:line="276" w:lineRule="auto"/>
              <w:ind w:left="1" w:hanging="3"/>
              <w:jc w:val="both"/>
              <w:rPr>
                <w:sz w:val="26"/>
                <w:szCs w:val="26"/>
              </w:rPr>
            </w:pPr>
            <w:r>
              <w:rPr>
                <w:sz w:val="26"/>
                <w:szCs w:val="26"/>
              </w:rPr>
              <w:t>Thay đổi giao diện trang ứng dụng A365</w:t>
            </w:r>
          </w:p>
          <w:p w:rsidR="00060E84" w:rsidRDefault="00060E84">
            <w:pPr>
              <w:spacing w:before="120" w:after="120" w:line="276" w:lineRule="auto"/>
              <w:ind w:left="1" w:hanging="3"/>
              <w:jc w:val="both"/>
              <w:rPr>
                <w:sz w:val="26"/>
                <w:szCs w:val="26"/>
              </w:rPr>
            </w:pPr>
          </w:p>
        </w:tc>
        <w:tc>
          <w:tcPr>
            <w:tcW w:w="3510" w:type="dxa"/>
          </w:tcPr>
          <w:p w:rsidR="00060E84" w:rsidRDefault="00D77EF9">
            <w:pPr>
              <w:spacing w:before="120" w:after="120" w:line="276" w:lineRule="auto"/>
              <w:ind w:left="1" w:hanging="3"/>
              <w:jc w:val="both"/>
              <w:rPr>
                <w:sz w:val="26"/>
                <w:szCs w:val="26"/>
              </w:rPr>
            </w:pPr>
            <w:r>
              <w:rPr>
                <w:sz w:val="26"/>
                <w:szCs w:val="26"/>
              </w:rPr>
              <w:t xml:space="preserve">Xây các giao diện phù hợp với tính năng, yêu cầu mới của ứng dụng phù hợp với các loại thiết bị/nền tảng. Nhóm truyền thông của dự án sẽ hỗ trợ trong quá trình xây dựng giao diện. </w:t>
            </w:r>
          </w:p>
        </w:tc>
        <w:tc>
          <w:tcPr>
            <w:tcW w:w="2688" w:type="dxa"/>
          </w:tcPr>
          <w:p w:rsidR="00060E84" w:rsidRDefault="00D77EF9">
            <w:pPr>
              <w:spacing w:before="120" w:after="120" w:line="276" w:lineRule="auto"/>
              <w:ind w:left="1" w:hanging="3"/>
              <w:jc w:val="both"/>
              <w:rPr>
                <w:sz w:val="26"/>
                <w:szCs w:val="26"/>
              </w:rPr>
            </w:pPr>
            <w:r>
              <w:rPr>
                <w:sz w:val="26"/>
                <w:szCs w:val="26"/>
              </w:rPr>
              <w:t>Bản thiết kế chạy chính thức trên ứng dụng 365. Bản chụp các giao diện mới được thay thế/ bổ sung  trên ứng dụng A365</w:t>
            </w:r>
          </w:p>
        </w:tc>
      </w:tr>
      <w:tr w:rsidR="00060E84">
        <w:trPr>
          <w:trHeight w:val="464"/>
        </w:trPr>
        <w:tc>
          <w:tcPr>
            <w:tcW w:w="708" w:type="dxa"/>
            <w:vMerge w:val="restart"/>
          </w:tcPr>
          <w:p w:rsidR="00060E84" w:rsidRDefault="00D77EF9">
            <w:pPr>
              <w:spacing w:before="120" w:after="120" w:line="276" w:lineRule="auto"/>
              <w:ind w:left="1" w:hanging="3"/>
              <w:jc w:val="both"/>
              <w:rPr>
                <w:sz w:val="26"/>
                <w:szCs w:val="26"/>
              </w:rPr>
            </w:pPr>
            <w:r>
              <w:rPr>
                <w:sz w:val="26"/>
                <w:szCs w:val="26"/>
              </w:rPr>
              <w:t>2</w:t>
            </w:r>
          </w:p>
        </w:tc>
        <w:tc>
          <w:tcPr>
            <w:tcW w:w="2460" w:type="dxa"/>
            <w:vMerge w:val="restart"/>
          </w:tcPr>
          <w:p w:rsidR="00060E84" w:rsidRDefault="00D77EF9">
            <w:pPr>
              <w:spacing w:before="120" w:after="120" w:line="276" w:lineRule="auto"/>
              <w:ind w:left="1" w:hanging="3"/>
              <w:jc w:val="both"/>
              <w:rPr>
                <w:sz w:val="26"/>
                <w:szCs w:val="26"/>
              </w:rPr>
            </w:pPr>
            <w:r>
              <w:rPr>
                <w:sz w:val="26"/>
                <w:szCs w:val="26"/>
              </w:rPr>
              <w:t xml:space="preserve">Code và đưa lên A365 4 bộ công cụ sàng lọc mới theo yêu cầu của dự án. </w:t>
            </w:r>
          </w:p>
        </w:tc>
        <w:tc>
          <w:tcPr>
            <w:tcW w:w="3510" w:type="dxa"/>
            <w:vMerge w:val="restart"/>
          </w:tcPr>
          <w:p w:rsidR="00060E84" w:rsidRDefault="00D77EF9">
            <w:pPr>
              <w:spacing w:before="120" w:after="120" w:line="276" w:lineRule="auto"/>
              <w:ind w:left="1" w:hanging="3"/>
              <w:jc w:val="both"/>
              <w:rPr>
                <w:sz w:val="26"/>
                <w:szCs w:val="26"/>
              </w:rPr>
            </w:pPr>
            <w:r>
              <w:rPr>
                <w:sz w:val="26"/>
                <w:szCs w:val="26"/>
              </w:rPr>
              <w:t xml:space="preserve">Dự án đã xin bản quyền để bổ sung 4 bộ công cụ sàng lọc mới cho ứng dụng A365. Các công cụ hiện có trên trang </w:t>
            </w:r>
            <w:r w:rsidR="008F4C4F">
              <w:rPr>
                <w:sz w:val="26"/>
                <w:szCs w:val="26"/>
              </w:rPr>
              <w:t xml:space="preserve">web </w:t>
            </w:r>
            <w:r>
              <w:rPr>
                <w:sz w:val="26"/>
                <w:szCs w:val="26"/>
              </w:rPr>
              <w:t>A365.vn</w:t>
            </w:r>
          </w:p>
          <w:p w:rsidR="00060E84" w:rsidRDefault="00060E84">
            <w:pPr>
              <w:spacing w:before="120" w:after="120" w:line="276" w:lineRule="auto"/>
              <w:ind w:left="1" w:hanging="3"/>
              <w:jc w:val="both"/>
              <w:rPr>
                <w:sz w:val="26"/>
                <w:szCs w:val="26"/>
              </w:rPr>
            </w:pPr>
          </w:p>
        </w:tc>
        <w:tc>
          <w:tcPr>
            <w:tcW w:w="2688" w:type="dxa"/>
            <w:vMerge w:val="restart"/>
          </w:tcPr>
          <w:p w:rsidR="00060E84" w:rsidRDefault="00D77EF9">
            <w:pPr>
              <w:spacing w:before="120" w:after="120" w:line="276" w:lineRule="auto"/>
              <w:ind w:left="1" w:hanging="3"/>
              <w:jc w:val="both"/>
              <w:rPr>
                <w:sz w:val="26"/>
                <w:szCs w:val="26"/>
              </w:rPr>
            </w:pPr>
            <w:r>
              <w:rPr>
                <w:sz w:val="26"/>
                <w:szCs w:val="26"/>
              </w:rPr>
              <w:t>Tính năng sàng lọc trên các công cụ mới chạy trên ứng dụng của nền tảng di động.</w:t>
            </w:r>
          </w:p>
        </w:tc>
      </w:tr>
      <w:tr w:rsidR="00060E84">
        <w:trPr>
          <w:trHeight w:val="344"/>
        </w:trPr>
        <w:tc>
          <w:tcPr>
            <w:tcW w:w="708" w:type="dxa"/>
            <w:vMerge/>
          </w:tcPr>
          <w:p w:rsidR="00060E84" w:rsidRDefault="00060E84">
            <w:pPr>
              <w:widowControl w:val="0"/>
              <w:pBdr>
                <w:top w:val="nil"/>
                <w:left w:val="nil"/>
                <w:bottom w:val="nil"/>
                <w:right w:val="nil"/>
                <w:between w:val="nil"/>
              </w:pBdr>
              <w:spacing w:line="276" w:lineRule="auto"/>
              <w:ind w:left="1" w:hanging="3"/>
              <w:rPr>
                <w:sz w:val="26"/>
                <w:szCs w:val="26"/>
              </w:rPr>
            </w:pPr>
          </w:p>
        </w:tc>
        <w:tc>
          <w:tcPr>
            <w:tcW w:w="2460" w:type="dxa"/>
            <w:vMerge/>
          </w:tcPr>
          <w:p w:rsidR="00060E84" w:rsidRDefault="00060E84">
            <w:pPr>
              <w:widowControl w:val="0"/>
              <w:pBdr>
                <w:top w:val="nil"/>
                <w:left w:val="nil"/>
                <w:bottom w:val="nil"/>
                <w:right w:val="nil"/>
                <w:between w:val="nil"/>
              </w:pBdr>
              <w:spacing w:line="276" w:lineRule="auto"/>
              <w:ind w:left="1" w:hanging="3"/>
              <w:rPr>
                <w:sz w:val="26"/>
                <w:szCs w:val="26"/>
              </w:rPr>
            </w:pPr>
          </w:p>
        </w:tc>
        <w:tc>
          <w:tcPr>
            <w:tcW w:w="3510" w:type="dxa"/>
            <w:vMerge/>
          </w:tcPr>
          <w:p w:rsidR="00060E84" w:rsidRDefault="00060E84">
            <w:pPr>
              <w:widowControl w:val="0"/>
              <w:pBdr>
                <w:top w:val="nil"/>
                <w:left w:val="nil"/>
                <w:bottom w:val="nil"/>
                <w:right w:val="nil"/>
                <w:between w:val="nil"/>
              </w:pBdr>
              <w:spacing w:line="276" w:lineRule="auto"/>
              <w:ind w:left="1" w:hanging="3"/>
              <w:rPr>
                <w:sz w:val="26"/>
                <w:szCs w:val="26"/>
              </w:rPr>
            </w:pPr>
          </w:p>
        </w:tc>
        <w:tc>
          <w:tcPr>
            <w:tcW w:w="2688" w:type="dxa"/>
            <w:vMerge/>
          </w:tcPr>
          <w:p w:rsidR="00060E84" w:rsidRDefault="00060E84">
            <w:pPr>
              <w:widowControl w:val="0"/>
              <w:pBdr>
                <w:top w:val="nil"/>
                <w:left w:val="nil"/>
                <w:bottom w:val="nil"/>
                <w:right w:val="nil"/>
                <w:between w:val="nil"/>
              </w:pBdr>
              <w:spacing w:line="276" w:lineRule="auto"/>
              <w:ind w:left="1" w:hanging="3"/>
              <w:rPr>
                <w:sz w:val="26"/>
                <w:szCs w:val="26"/>
              </w:rPr>
            </w:pPr>
          </w:p>
        </w:tc>
      </w:tr>
      <w:tr w:rsidR="00060E84">
        <w:trPr>
          <w:trHeight w:val="344"/>
        </w:trPr>
        <w:tc>
          <w:tcPr>
            <w:tcW w:w="708" w:type="dxa"/>
            <w:vMerge/>
          </w:tcPr>
          <w:p w:rsidR="00060E84" w:rsidRDefault="00060E84">
            <w:pPr>
              <w:widowControl w:val="0"/>
              <w:pBdr>
                <w:top w:val="nil"/>
                <w:left w:val="nil"/>
                <w:bottom w:val="nil"/>
                <w:right w:val="nil"/>
                <w:between w:val="nil"/>
              </w:pBdr>
              <w:spacing w:line="276" w:lineRule="auto"/>
              <w:ind w:left="1" w:hanging="3"/>
              <w:rPr>
                <w:sz w:val="26"/>
                <w:szCs w:val="26"/>
              </w:rPr>
            </w:pPr>
          </w:p>
        </w:tc>
        <w:tc>
          <w:tcPr>
            <w:tcW w:w="2460" w:type="dxa"/>
            <w:vMerge/>
          </w:tcPr>
          <w:p w:rsidR="00060E84" w:rsidRDefault="00060E84">
            <w:pPr>
              <w:widowControl w:val="0"/>
              <w:pBdr>
                <w:top w:val="nil"/>
                <w:left w:val="nil"/>
                <w:bottom w:val="nil"/>
                <w:right w:val="nil"/>
                <w:between w:val="nil"/>
              </w:pBdr>
              <w:spacing w:line="276" w:lineRule="auto"/>
              <w:ind w:left="1" w:hanging="3"/>
              <w:rPr>
                <w:sz w:val="26"/>
                <w:szCs w:val="26"/>
              </w:rPr>
            </w:pPr>
          </w:p>
        </w:tc>
        <w:tc>
          <w:tcPr>
            <w:tcW w:w="3510" w:type="dxa"/>
            <w:vMerge/>
          </w:tcPr>
          <w:p w:rsidR="00060E84" w:rsidRDefault="00060E84">
            <w:pPr>
              <w:widowControl w:val="0"/>
              <w:pBdr>
                <w:top w:val="nil"/>
                <w:left w:val="nil"/>
                <w:bottom w:val="nil"/>
                <w:right w:val="nil"/>
                <w:between w:val="nil"/>
              </w:pBdr>
              <w:spacing w:line="276" w:lineRule="auto"/>
              <w:ind w:left="1" w:hanging="3"/>
              <w:rPr>
                <w:sz w:val="26"/>
                <w:szCs w:val="26"/>
              </w:rPr>
            </w:pPr>
          </w:p>
        </w:tc>
        <w:tc>
          <w:tcPr>
            <w:tcW w:w="2688" w:type="dxa"/>
            <w:vMerge/>
          </w:tcPr>
          <w:p w:rsidR="00060E84" w:rsidRDefault="00060E84">
            <w:pPr>
              <w:widowControl w:val="0"/>
              <w:pBdr>
                <w:top w:val="nil"/>
                <w:left w:val="nil"/>
                <w:bottom w:val="nil"/>
                <w:right w:val="nil"/>
                <w:between w:val="nil"/>
              </w:pBdr>
              <w:spacing w:line="276" w:lineRule="auto"/>
              <w:ind w:left="1" w:hanging="3"/>
              <w:rPr>
                <w:sz w:val="26"/>
                <w:szCs w:val="26"/>
              </w:rPr>
            </w:pPr>
          </w:p>
        </w:tc>
      </w:tr>
      <w:tr w:rsidR="00060E84">
        <w:trPr>
          <w:trHeight w:val="344"/>
        </w:trPr>
        <w:tc>
          <w:tcPr>
            <w:tcW w:w="708" w:type="dxa"/>
            <w:vMerge/>
          </w:tcPr>
          <w:p w:rsidR="00060E84" w:rsidRDefault="00060E84">
            <w:pPr>
              <w:widowControl w:val="0"/>
              <w:pBdr>
                <w:top w:val="nil"/>
                <w:left w:val="nil"/>
                <w:bottom w:val="nil"/>
                <w:right w:val="nil"/>
                <w:between w:val="nil"/>
              </w:pBdr>
              <w:spacing w:line="276" w:lineRule="auto"/>
              <w:ind w:left="1" w:hanging="3"/>
              <w:rPr>
                <w:sz w:val="26"/>
                <w:szCs w:val="26"/>
              </w:rPr>
            </w:pPr>
          </w:p>
        </w:tc>
        <w:tc>
          <w:tcPr>
            <w:tcW w:w="2460" w:type="dxa"/>
            <w:vMerge/>
          </w:tcPr>
          <w:p w:rsidR="00060E84" w:rsidRDefault="00060E84">
            <w:pPr>
              <w:widowControl w:val="0"/>
              <w:pBdr>
                <w:top w:val="nil"/>
                <w:left w:val="nil"/>
                <w:bottom w:val="nil"/>
                <w:right w:val="nil"/>
                <w:between w:val="nil"/>
              </w:pBdr>
              <w:spacing w:line="276" w:lineRule="auto"/>
              <w:ind w:left="1" w:hanging="3"/>
              <w:rPr>
                <w:sz w:val="26"/>
                <w:szCs w:val="26"/>
              </w:rPr>
            </w:pPr>
          </w:p>
        </w:tc>
        <w:tc>
          <w:tcPr>
            <w:tcW w:w="3510" w:type="dxa"/>
            <w:vMerge/>
          </w:tcPr>
          <w:p w:rsidR="00060E84" w:rsidRDefault="00060E84">
            <w:pPr>
              <w:widowControl w:val="0"/>
              <w:pBdr>
                <w:top w:val="nil"/>
                <w:left w:val="nil"/>
                <w:bottom w:val="nil"/>
                <w:right w:val="nil"/>
                <w:between w:val="nil"/>
              </w:pBdr>
              <w:spacing w:line="276" w:lineRule="auto"/>
              <w:ind w:left="1" w:hanging="3"/>
              <w:rPr>
                <w:sz w:val="26"/>
                <w:szCs w:val="26"/>
              </w:rPr>
            </w:pPr>
          </w:p>
        </w:tc>
        <w:tc>
          <w:tcPr>
            <w:tcW w:w="2688" w:type="dxa"/>
            <w:vMerge/>
          </w:tcPr>
          <w:p w:rsidR="00060E84" w:rsidRDefault="00060E84">
            <w:pPr>
              <w:widowControl w:val="0"/>
              <w:pBdr>
                <w:top w:val="nil"/>
                <w:left w:val="nil"/>
                <w:bottom w:val="nil"/>
                <w:right w:val="nil"/>
                <w:between w:val="nil"/>
              </w:pBdr>
              <w:spacing w:line="276" w:lineRule="auto"/>
              <w:ind w:left="1" w:hanging="3"/>
              <w:rPr>
                <w:sz w:val="26"/>
                <w:szCs w:val="26"/>
              </w:rPr>
            </w:pPr>
          </w:p>
        </w:tc>
      </w:tr>
      <w:tr w:rsidR="00060E84">
        <w:trPr>
          <w:trHeight w:val="3918"/>
        </w:trPr>
        <w:tc>
          <w:tcPr>
            <w:tcW w:w="708" w:type="dxa"/>
            <w:vMerge w:val="restart"/>
          </w:tcPr>
          <w:p w:rsidR="00060E84" w:rsidRDefault="00D77EF9">
            <w:pPr>
              <w:spacing w:before="120" w:after="120" w:line="276" w:lineRule="auto"/>
              <w:ind w:left="1" w:hanging="3"/>
              <w:jc w:val="both"/>
              <w:rPr>
                <w:sz w:val="26"/>
                <w:szCs w:val="26"/>
              </w:rPr>
            </w:pPr>
            <w:r>
              <w:rPr>
                <w:sz w:val="26"/>
                <w:szCs w:val="26"/>
              </w:rPr>
              <w:t>3</w:t>
            </w:r>
          </w:p>
        </w:tc>
        <w:tc>
          <w:tcPr>
            <w:tcW w:w="2460" w:type="dxa"/>
            <w:vMerge w:val="restart"/>
          </w:tcPr>
          <w:p w:rsidR="00060E84" w:rsidRDefault="00D77EF9">
            <w:pPr>
              <w:spacing w:before="120" w:after="120" w:line="276" w:lineRule="auto"/>
              <w:ind w:left="1" w:hanging="3"/>
              <w:jc w:val="both"/>
              <w:rPr>
                <w:sz w:val="26"/>
                <w:szCs w:val="26"/>
              </w:rPr>
            </w:pPr>
            <w:r>
              <w:rPr>
                <w:sz w:val="26"/>
                <w:szCs w:val="26"/>
              </w:rPr>
              <w:t>Chỉnh sửa chức năng, đường đi, cấu trúc một số cấu phần trên ứng dụng A365 theo yêu cầu của dự án:</w:t>
            </w:r>
          </w:p>
          <w:p w:rsidR="00060E84" w:rsidRDefault="00060E84">
            <w:pPr>
              <w:spacing w:before="120" w:after="120" w:line="276" w:lineRule="auto"/>
              <w:ind w:left="1" w:hanging="3"/>
              <w:jc w:val="both"/>
              <w:rPr>
                <w:sz w:val="26"/>
                <w:szCs w:val="26"/>
              </w:rPr>
            </w:pPr>
          </w:p>
        </w:tc>
        <w:tc>
          <w:tcPr>
            <w:tcW w:w="3510" w:type="dxa"/>
          </w:tcPr>
          <w:p w:rsidR="00060E84" w:rsidRDefault="00D77EF9">
            <w:pPr>
              <w:spacing w:before="120" w:after="120" w:line="276" w:lineRule="auto"/>
              <w:ind w:left="1" w:hanging="3"/>
              <w:jc w:val="both"/>
              <w:rPr>
                <w:sz w:val="26"/>
                <w:szCs w:val="26"/>
              </w:rPr>
            </w:pPr>
            <w:r>
              <w:rPr>
                <w:sz w:val="26"/>
                <w:szCs w:val="26"/>
              </w:rPr>
              <w:t>Mục “Chức năng can thiệp”:</w:t>
            </w:r>
          </w:p>
          <w:p w:rsidR="00060E84" w:rsidRDefault="008F4C4F">
            <w:pPr>
              <w:spacing w:before="120" w:after="120" w:line="276" w:lineRule="auto"/>
              <w:ind w:left="1" w:hanging="3"/>
              <w:jc w:val="both"/>
              <w:rPr>
                <w:sz w:val="26"/>
                <w:szCs w:val="26"/>
              </w:rPr>
            </w:pPr>
            <w:r>
              <w:rPr>
                <w:sz w:val="26"/>
                <w:szCs w:val="26"/>
              </w:rPr>
              <w:t>+ C</w:t>
            </w:r>
            <w:r w:rsidR="00D77EF9">
              <w:rPr>
                <w:sz w:val="26"/>
                <w:szCs w:val="26"/>
              </w:rPr>
              <w:t xml:space="preserve">hỉnh sửa lại logic của mục chọn chương trình cho con </w:t>
            </w:r>
          </w:p>
          <w:p w:rsidR="00060E84" w:rsidRDefault="00D77EF9">
            <w:pPr>
              <w:spacing w:before="120" w:after="120" w:line="276" w:lineRule="auto"/>
              <w:ind w:left="1" w:hanging="3"/>
              <w:jc w:val="both"/>
              <w:rPr>
                <w:sz w:val="26"/>
                <w:szCs w:val="26"/>
              </w:rPr>
            </w:pPr>
            <w:r>
              <w:rPr>
                <w:sz w:val="26"/>
                <w:szCs w:val="26"/>
              </w:rPr>
              <w:t>+ Thay đổi cách hiển thị kết quả các lần làm bài ATEC (Bảng kiểm đánh giá can thiệp tự kỷ) như hiện nay sang theo dạng biểu đồ để dễ so sánh, đối chiếu sự thay đổi qua các lần làm bài đánh giá này.</w:t>
            </w:r>
          </w:p>
        </w:tc>
        <w:tc>
          <w:tcPr>
            <w:tcW w:w="2688" w:type="dxa"/>
          </w:tcPr>
          <w:p w:rsidR="00060E84" w:rsidRDefault="00D77EF9">
            <w:pPr>
              <w:spacing w:before="120" w:after="120" w:line="276" w:lineRule="auto"/>
              <w:ind w:left="1" w:hanging="3"/>
              <w:jc w:val="both"/>
              <w:rPr>
                <w:sz w:val="26"/>
                <w:szCs w:val="26"/>
              </w:rPr>
            </w:pPr>
            <w:r>
              <w:rPr>
                <w:sz w:val="26"/>
                <w:szCs w:val="26"/>
              </w:rPr>
              <w:t>+ Chỉnh sửa logic của mục chọn chương trình cho con</w:t>
            </w:r>
          </w:p>
          <w:p w:rsidR="00060E84" w:rsidRDefault="00D77EF9">
            <w:pPr>
              <w:spacing w:before="120" w:after="120" w:line="276" w:lineRule="auto"/>
              <w:ind w:left="1" w:hanging="3"/>
              <w:jc w:val="both"/>
              <w:rPr>
                <w:sz w:val="26"/>
                <w:szCs w:val="26"/>
              </w:rPr>
            </w:pPr>
            <w:r>
              <w:rPr>
                <w:sz w:val="26"/>
                <w:szCs w:val="26"/>
              </w:rPr>
              <w:t>+ Chức năng lịch sử làm ATEC có thống kê dạng biểu đồ</w:t>
            </w:r>
          </w:p>
        </w:tc>
      </w:tr>
      <w:tr w:rsidR="00060E84">
        <w:trPr>
          <w:trHeight w:val="2553"/>
        </w:trPr>
        <w:tc>
          <w:tcPr>
            <w:tcW w:w="708" w:type="dxa"/>
            <w:vMerge/>
          </w:tcPr>
          <w:p w:rsidR="00060E84" w:rsidRDefault="00060E84">
            <w:pPr>
              <w:widowControl w:val="0"/>
              <w:pBdr>
                <w:top w:val="nil"/>
                <w:left w:val="nil"/>
                <w:bottom w:val="nil"/>
                <w:right w:val="nil"/>
                <w:between w:val="nil"/>
              </w:pBdr>
              <w:spacing w:line="276" w:lineRule="auto"/>
              <w:ind w:left="1" w:hanging="3"/>
              <w:rPr>
                <w:sz w:val="26"/>
                <w:szCs w:val="26"/>
              </w:rPr>
            </w:pPr>
          </w:p>
        </w:tc>
        <w:tc>
          <w:tcPr>
            <w:tcW w:w="2460" w:type="dxa"/>
            <w:vMerge/>
          </w:tcPr>
          <w:p w:rsidR="00060E84" w:rsidRDefault="00060E84">
            <w:pPr>
              <w:widowControl w:val="0"/>
              <w:pBdr>
                <w:top w:val="nil"/>
                <w:left w:val="nil"/>
                <w:bottom w:val="nil"/>
                <w:right w:val="nil"/>
                <w:between w:val="nil"/>
              </w:pBdr>
              <w:spacing w:line="276" w:lineRule="auto"/>
              <w:ind w:left="1" w:hanging="3"/>
              <w:rPr>
                <w:sz w:val="26"/>
                <w:szCs w:val="26"/>
              </w:rPr>
            </w:pPr>
          </w:p>
        </w:tc>
        <w:tc>
          <w:tcPr>
            <w:tcW w:w="3510" w:type="dxa"/>
          </w:tcPr>
          <w:p w:rsidR="00060E84" w:rsidRDefault="00D77EF9">
            <w:pPr>
              <w:spacing w:before="120" w:after="120" w:line="276" w:lineRule="auto"/>
              <w:ind w:left="1" w:hanging="3"/>
              <w:jc w:val="both"/>
              <w:rPr>
                <w:sz w:val="26"/>
                <w:szCs w:val="26"/>
              </w:rPr>
            </w:pPr>
            <w:r>
              <w:rPr>
                <w:sz w:val="26"/>
                <w:szCs w:val="26"/>
              </w:rPr>
              <w:t>Chức năng “Thông báo”: đưa ra các thông báo nhắc nhở thời gian làm các bài sàng lọc, thời gian xem các bài can thiệp theo yêu cầu của dự án  đã được thực hiện trên website</w:t>
            </w:r>
          </w:p>
        </w:tc>
        <w:tc>
          <w:tcPr>
            <w:tcW w:w="2688" w:type="dxa"/>
          </w:tcPr>
          <w:p w:rsidR="00060E84" w:rsidRDefault="00D66B7D">
            <w:pPr>
              <w:spacing w:before="120" w:after="120" w:line="276" w:lineRule="auto"/>
              <w:ind w:left="0" w:hanging="2"/>
              <w:jc w:val="both"/>
              <w:rPr>
                <w:sz w:val="26"/>
                <w:szCs w:val="26"/>
              </w:rPr>
            </w:pPr>
            <w:sdt>
              <w:sdtPr>
                <w:tag w:val="goog_rdk_0"/>
                <w:id w:val="683398515"/>
              </w:sdtPr>
              <w:sdtEndPr/>
              <w:sdtContent/>
            </w:sdt>
            <w:sdt>
              <w:sdtPr>
                <w:tag w:val="goog_rdk_1"/>
                <w:id w:val="125906376"/>
              </w:sdtPr>
              <w:sdtEndPr/>
              <w:sdtContent/>
            </w:sdt>
            <w:r w:rsidR="00D77EF9">
              <w:rPr>
                <w:sz w:val="26"/>
                <w:szCs w:val="26"/>
              </w:rPr>
              <w:t>Chức năng thông báo nhắc nhở người dùng làm bài sàng lọc và xem các bài can thiệp thông qua ứng dụng mobile. Được hiện trên thiết bị di động</w:t>
            </w:r>
          </w:p>
        </w:tc>
      </w:tr>
      <w:tr w:rsidR="00060E84">
        <w:tc>
          <w:tcPr>
            <w:tcW w:w="708" w:type="dxa"/>
            <w:vMerge/>
          </w:tcPr>
          <w:p w:rsidR="00060E84" w:rsidRDefault="00060E84">
            <w:pPr>
              <w:widowControl w:val="0"/>
              <w:pBdr>
                <w:top w:val="nil"/>
                <w:left w:val="nil"/>
                <w:bottom w:val="nil"/>
                <w:right w:val="nil"/>
                <w:between w:val="nil"/>
              </w:pBdr>
              <w:spacing w:line="276" w:lineRule="auto"/>
              <w:ind w:left="1" w:hanging="3"/>
              <w:rPr>
                <w:sz w:val="26"/>
                <w:szCs w:val="26"/>
              </w:rPr>
            </w:pPr>
          </w:p>
        </w:tc>
        <w:tc>
          <w:tcPr>
            <w:tcW w:w="2460" w:type="dxa"/>
            <w:vMerge/>
          </w:tcPr>
          <w:p w:rsidR="00060E84" w:rsidRDefault="00060E84">
            <w:pPr>
              <w:widowControl w:val="0"/>
              <w:pBdr>
                <w:top w:val="nil"/>
                <w:left w:val="nil"/>
                <w:bottom w:val="nil"/>
                <w:right w:val="nil"/>
                <w:between w:val="nil"/>
              </w:pBdr>
              <w:spacing w:line="276" w:lineRule="auto"/>
              <w:ind w:left="1" w:hanging="3"/>
              <w:rPr>
                <w:sz w:val="26"/>
                <w:szCs w:val="26"/>
              </w:rPr>
            </w:pPr>
          </w:p>
        </w:tc>
        <w:tc>
          <w:tcPr>
            <w:tcW w:w="3510" w:type="dxa"/>
          </w:tcPr>
          <w:p w:rsidR="00060E84" w:rsidRDefault="00D77EF9">
            <w:pPr>
              <w:spacing w:before="120" w:after="120" w:line="276" w:lineRule="auto"/>
              <w:ind w:left="1" w:hanging="3"/>
              <w:jc w:val="both"/>
              <w:rPr>
                <w:sz w:val="26"/>
                <w:szCs w:val="26"/>
              </w:rPr>
            </w:pPr>
            <w:r>
              <w:rPr>
                <w:sz w:val="26"/>
                <w:szCs w:val="26"/>
              </w:rPr>
              <w:t>Chức năng “Lịch sử bài làm”: Bổ sung các chức năng lọc theo thông tin trẻ, xuất dữ liệu theo từng nhóm đối tượng</w:t>
            </w:r>
          </w:p>
        </w:tc>
        <w:tc>
          <w:tcPr>
            <w:tcW w:w="2688" w:type="dxa"/>
          </w:tcPr>
          <w:p w:rsidR="00060E84" w:rsidRDefault="00D77EF9">
            <w:pPr>
              <w:spacing w:before="120" w:after="120" w:line="276" w:lineRule="auto"/>
              <w:ind w:left="1" w:hanging="3"/>
              <w:jc w:val="both"/>
              <w:rPr>
                <w:sz w:val="26"/>
                <w:szCs w:val="26"/>
              </w:rPr>
            </w:pPr>
            <w:r>
              <w:rPr>
                <w:sz w:val="26"/>
                <w:szCs w:val="26"/>
              </w:rPr>
              <w:t>Bộ lọc thông tin trẻ trong các trang lịch sử bài làm sàng lọc.</w:t>
            </w:r>
          </w:p>
          <w:p w:rsidR="00060E84" w:rsidRDefault="00D66B7D" w:rsidP="00146618">
            <w:pPr>
              <w:spacing w:before="120" w:after="120" w:line="276" w:lineRule="auto"/>
              <w:ind w:leftChars="0" w:left="0" w:firstLineChars="0" w:firstLine="0"/>
              <w:jc w:val="both"/>
              <w:rPr>
                <w:sz w:val="26"/>
                <w:szCs w:val="26"/>
              </w:rPr>
            </w:pPr>
            <w:sdt>
              <w:sdtPr>
                <w:tag w:val="goog_rdk_2"/>
                <w:id w:val="650952304"/>
              </w:sdtPr>
              <w:sdtEndPr/>
              <w:sdtContent/>
            </w:sdt>
          </w:p>
        </w:tc>
      </w:tr>
      <w:tr w:rsidR="00060E84">
        <w:tc>
          <w:tcPr>
            <w:tcW w:w="708" w:type="dxa"/>
            <w:vMerge/>
          </w:tcPr>
          <w:p w:rsidR="00060E84" w:rsidRDefault="00060E84">
            <w:pPr>
              <w:widowControl w:val="0"/>
              <w:pBdr>
                <w:top w:val="nil"/>
                <w:left w:val="nil"/>
                <w:bottom w:val="nil"/>
                <w:right w:val="nil"/>
                <w:between w:val="nil"/>
              </w:pBdr>
              <w:spacing w:line="276" w:lineRule="auto"/>
              <w:ind w:left="1" w:hanging="3"/>
              <w:rPr>
                <w:sz w:val="26"/>
                <w:szCs w:val="26"/>
              </w:rPr>
            </w:pPr>
          </w:p>
        </w:tc>
        <w:tc>
          <w:tcPr>
            <w:tcW w:w="2460" w:type="dxa"/>
            <w:vMerge/>
          </w:tcPr>
          <w:p w:rsidR="00060E84" w:rsidRDefault="00060E84">
            <w:pPr>
              <w:widowControl w:val="0"/>
              <w:pBdr>
                <w:top w:val="nil"/>
                <w:left w:val="nil"/>
                <w:bottom w:val="nil"/>
                <w:right w:val="nil"/>
                <w:between w:val="nil"/>
              </w:pBdr>
              <w:spacing w:line="276" w:lineRule="auto"/>
              <w:ind w:left="1" w:hanging="3"/>
              <w:rPr>
                <w:sz w:val="26"/>
                <w:szCs w:val="26"/>
              </w:rPr>
            </w:pPr>
          </w:p>
        </w:tc>
        <w:tc>
          <w:tcPr>
            <w:tcW w:w="3510" w:type="dxa"/>
          </w:tcPr>
          <w:p w:rsidR="00060E84" w:rsidRDefault="00D77EF9">
            <w:pPr>
              <w:spacing w:before="120" w:after="120" w:line="276" w:lineRule="auto"/>
              <w:ind w:left="1" w:hanging="3"/>
              <w:jc w:val="both"/>
              <w:rPr>
                <w:sz w:val="26"/>
                <w:szCs w:val="26"/>
              </w:rPr>
            </w:pPr>
            <w:r>
              <w:rPr>
                <w:sz w:val="26"/>
                <w:szCs w:val="26"/>
              </w:rPr>
              <w:t>Chức năng “Hướng dẫn sử dụng”: Bổ sung các pop up/hướng dẫn từng bước để người dùng dễ hình dung các bước đi của các chức năng trên ứng dụng A365</w:t>
            </w:r>
          </w:p>
        </w:tc>
        <w:tc>
          <w:tcPr>
            <w:tcW w:w="2688" w:type="dxa"/>
          </w:tcPr>
          <w:p w:rsidR="00060E84" w:rsidRDefault="00D77EF9">
            <w:pPr>
              <w:spacing w:before="120" w:after="120" w:line="276" w:lineRule="auto"/>
              <w:ind w:left="1" w:hanging="3"/>
              <w:jc w:val="both"/>
              <w:rPr>
                <w:sz w:val="26"/>
                <w:szCs w:val="26"/>
              </w:rPr>
            </w:pPr>
            <w:r>
              <w:rPr>
                <w:sz w:val="26"/>
                <w:szCs w:val="26"/>
              </w:rPr>
              <w:t>Một số chức năng phức tạp đã được thêm các popups hướng dẫn cho người dùng (theo kịch bản được cung cấp) – xem xét</w:t>
            </w:r>
          </w:p>
        </w:tc>
      </w:tr>
      <w:tr w:rsidR="00060E84">
        <w:tc>
          <w:tcPr>
            <w:tcW w:w="708" w:type="dxa"/>
          </w:tcPr>
          <w:p w:rsidR="00060E84" w:rsidRDefault="00146618">
            <w:pPr>
              <w:spacing w:before="120" w:after="120" w:line="276" w:lineRule="auto"/>
              <w:ind w:left="1" w:hanging="3"/>
              <w:jc w:val="both"/>
              <w:rPr>
                <w:sz w:val="26"/>
                <w:szCs w:val="26"/>
              </w:rPr>
            </w:pPr>
            <w:r>
              <w:rPr>
                <w:sz w:val="26"/>
                <w:szCs w:val="26"/>
              </w:rPr>
              <w:t>5</w:t>
            </w:r>
          </w:p>
        </w:tc>
        <w:tc>
          <w:tcPr>
            <w:tcW w:w="2460" w:type="dxa"/>
          </w:tcPr>
          <w:p w:rsidR="00060E84" w:rsidRDefault="00D77EF9">
            <w:pPr>
              <w:spacing w:before="120" w:after="120" w:line="276" w:lineRule="auto"/>
              <w:ind w:left="1" w:hanging="3"/>
              <w:jc w:val="both"/>
              <w:rPr>
                <w:sz w:val="26"/>
                <w:szCs w:val="26"/>
              </w:rPr>
            </w:pPr>
            <w:r>
              <w:rPr>
                <w:sz w:val="26"/>
                <w:szCs w:val="26"/>
              </w:rPr>
              <w:t>Một số chỉnh sửa nhỏ khác/ bảo trì ứng dụng và hệ thống</w:t>
            </w:r>
          </w:p>
        </w:tc>
        <w:tc>
          <w:tcPr>
            <w:tcW w:w="3510" w:type="dxa"/>
          </w:tcPr>
          <w:p w:rsidR="00060E84" w:rsidRDefault="00D77EF9">
            <w:pPr>
              <w:spacing w:before="120" w:after="120" w:line="276" w:lineRule="auto"/>
              <w:ind w:left="1" w:hanging="3"/>
              <w:jc w:val="both"/>
              <w:rPr>
                <w:color w:val="000000"/>
                <w:sz w:val="26"/>
                <w:szCs w:val="26"/>
              </w:rPr>
            </w:pPr>
            <w:r>
              <w:rPr>
                <w:color w:val="000000"/>
                <w:sz w:val="26"/>
                <w:szCs w:val="26"/>
                <w:highlight w:val="white"/>
              </w:rPr>
              <w:t>Chỉnh sửa flow, điều kiện, giao diện dựa theo kết quả các đợt thực hiện đánh giá với người dùng về mức độ thân thiện và dễ sử dụng.</w:t>
            </w:r>
          </w:p>
          <w:p w:rsidR="00060E84" w:rsidRDefault="00D77EF9">
            <w:pPr>
              <w:spacing w:before="120" w:after="120" w:line="276" w:lineRule="auto"/>
              <w:ind w:left="1" w:hanging="3"/>
              <w:jc w:val="both"/>
              <w:rPr>
                <w:color w:val="000000"/>
                <w:sz w:val="26"/>
                <w:szCs w:val="26"/>
              </w:rPr>
            </w:pPr>
            <w:r>
              <w:rPr>
                <w:color w:val="000000"/>
                <w:sz w:val="26"/>
                <w:szCs w:val="26"/>
              </w:rPr>
              <w:t>Đảm bảo app hoạt động không gặp gián đoạn trong năm 2022</w:t>
            </w:r>
          </w:p>
          <w:p w:rsidR="00060E84" w:rsidRDefault="00060E84">
            <w:pPr>
              <w:spacing w:before="120" w:after="120" w:line="276" w:lineRule="auto"/>
              <w:ind w:left="1" w:hanging="3"/>
              <w:jc w:val="both"/>
              <w:rPr>
                <w:sz w:val="26"/>
                <w:szCs w:val="26"/>
              </w:rPr>
            </w:pPr>
          </w:p>
        </w:tc>
        <w:tc>
          <w:tcPr>
            <w:tcW w:w="2688" w:type="dxa"/>
          </w:tcPr>
          <w:p w:rsidR="00060E84" w:rsidRDefault="00D77EF9">
            <w:pPr>
              <w:spacing w:before="120" w:after="120" w:line="276" w:lineRule="auto"/>
              <w:ind w:left="1" w:hanging="3"/>
              <w:jc w:val="both"/>
              <w:rPr>
                <w:sz w:val="26"/>
                <w:szCs w:val="26"/>
              </w:rPr>
            </w:pPr>
            <w:r>
              <w:rPr>
                <w:sz w:val="26"/>
                <w:szCs w:val="26"/>
              </w:rPr>
              <w:t>Giao diện và các flows được chỉnh sửa theo yêu cầu của quản lý dự án.</w:t>
            </w:r>
          </w:p>
          <w:p w:rsidR="00060E84" w:rsidRDefault="00D77EF9">
            <w:pPr>
              <w:spacing w:before="120" w:after="120" w:line="276" w:lineRule="auto"/>
              <w:ind w:left="1" w:hanging="3"/>
              <w:jc w:val="both"/>
              <w:rPr>
                <w:color w:val="000000"/>
                <w:sz w:val="26"/>
                <w:szCs w:val="26"/>
              </w:rPr>
            </w:pPr>
            <w:r>
              <w:rPr>
                <w:color w:val="000000"/>
                <w:sz w:val="26"/>
                <w:szCs w:val="26"/>
              </w:rPr>
              <w:t>Đảm bảo app hoạt động không gặp gián đoạn trong năm 2022</w:t>
            </w:r>
          </w:p>
          <w:p w:rsidR="00060E84" w:rsidRDefault="00060E84">
            <w:pPr>
              <w:spacing w:before="120" w:after="120" w:line="276" w:lineRule="auto"/>
              <w:ind w:left="1" w:hanging="3"/>
              <w:jc w:val="both"/>
              <w:rPr>
                <w:sz w:val="26"/>
                <w:szCs w:val="26"/>
              </w:rPr>
            </w:pPr>
          </w:p>
        </w:tc>
      </w:tr>
    </w:tbl>
    <w:p w:rsidR="00060E84" w:rsidRDefault="00060E84">
      <w:pPr>
        <w:spacing w:before="120" w:after="120" w:line="276" w:lineRule="auto"/>
        <w:ind w:left="1" w:hanging="3"/>
        <w:jc w:val="both"/>
        <w:rPr>
          <w:sz w:val="26"/>
          <w:szCs w:val="26"/>
        </w:rPr>
      </w:pPr>
    </w:p>
    <w:p w:rsidR="00060E84" w:rsidRDefault="00D77EF9">
      <w:pPr>
        <w:numPr>
          <w:ilvl w:val="0"/>
          <w:numId w:val="1"/>
        </w:numPr>
        <w:spacing w:before="120" w:after="120" w:line="276" w:lineRule="auto"/>
        <w:ind w:left="1" w:hanging="3"/>
        <w:jc w:val="both"/>
        <w:rPr>
          <w:sz w:val="26"/>
          <w:szCs w:val="26"/>
        </w:rPr>
      </w:pPr>
      <w:r>
        <w:rPr>
          <w:b/>
          <w:sz w:val="26"/>
          <w:szCs w:val="26"/>
        </w:rPr>
        <w:t xml:space="preserve">Thời gian thực hiện hoạt động: </w:t>
      </w:r>
      <w:r>
        <w:rPr>
          <w:sz w:val="26"/>
          <w:szCs w:val="26"/>
        </w:rPr>
        <w:t xml:space="preserve">Từ tháng </w:t>
      </w:r>
      <w:sdt>
        <w:sdtPr>
          <w:tag w:val="goog_rdk_7"/>
          <w:id w:val="298040503"/>
        </w:sdtPr>
        <w:sdtEndPr/>
        <w:sdtContent/>
      </w:sdt>
      <w:r w:rsidR="008F4C4F" w:rsidRPr="008F4C4F">
        <w:rPr>
          <w:sz w:val="26"/>
          <w:szCs w:val="26"/>
        </w:rPr>
        <w:t>4</w:t>
      </w:r>
      <w:r w:rsidRPr="008F4C4F">
        <w:rPr>
          <w:sz w:val="26"/>
          <w:szCs w:val="26"/>
        </w:rPr>
        <w:t>/2022 đến hết tháng 05/2022</w:t>
      </w:r>
      <w:r>
        <w:rPr>
          <w:sz w:val="26"/>
          <w:szCs w:val="26"/>
        </w:rPr>
        <w:t xml:space="preserve"> và bao gồm thời gian duy trì/bảo hành ít nhất là 1 năm cho các lỗi phát sinh từ các hạng mục này (nếu có)</w:t>
      </w:r>
    </w:p>
    <w:p w:rsidR="00060E84" w:rsidRPr="008F4C4F" w:rsidRDefault="00D77EF9">
      <w:pPr>
        <w:numPr>
          <w:ilvl w:val="0"/>
          <w:numId w:val="1"/>
        </w:numPr>
        <w:spacing w:before="120" w:after="120" w:line="276" w:lineRule="auto"/>
        <w:ind w:left="1" w:hanging="3"/>
        <w:jc w:val="both"/>
        <w:rPr>
          <w:rFonts w:ascii="Arial" w:eastAsia="Arial" w:hAnsi="Arial" w:cs="Arial"/>
          <w:sz w:val="26"/>
          <w:szCs w:val="26"/>
        </w:rPr>
      </w:pPr>
      <w:r>
        <w:rPr>
          <w:b/>
          <w:sz w:val="26"/>
          <w:szCs w:val="26"/>
        </w:rPr>
        <w:t>Mức ngân sách của hợp đồng tư vấn</w:t>
      </w:r>
    </w:p>
    <w:p w:rsidR="008F4C4F" w:rsidRPr="008F4C4F" w:rsidRDefault="008F4C4F" w:rsidP="008F4C4F">
      <w:pPr>
        <w:suppressAutoHyphens w:val="0"/>
        <w:spacing w:before="120" w:after="120" w:line="240" w:lineRule="auto"/>
        <w:ind w:leftChars="0" w:left="0" w:firstLineChars="0" w:hanging="2"/>
        <w:jc w:val="both"/>
        <w:textDirection w:val="lrTb"/>
        <w:textAlignment w:val="auto"/>
        <w:outlineLvl w:val="9"/>
        <w:rPr>
          <w:position w:val="0"/>
        </w:rPr>
      </w:pPr>
      <w:r w:rsidRPr="008F4C4F">
        <w:rPr>
          <w:color w:val="000000"/>
          <w:position w:val="0"/>
          <w:sz w:val="26"/>
          <w:szCs w:val="26"/>
        </w:rPr>
        <w:t>Hợp đồng tư vấn có giá trị k</w:t>
      </w:r>
      <w:r>
        <w:rPr>
          <w:color w:val="000000"/>
          <w:position w:val="0"/>
          <w:sz w:val="26"/>
          <w:szCs w:val="26"/>
        </w:rPr>
        <w:t>hông quá 1</w:t>
      </w:r>
      <w:r w:rsidRPr="008F4C4F">
        <w:rPr>
          <w:color w:val="000000"/>
          <w:position w:val="0"/>
          <w:sz w:val="26"/>
          <w:szCs w:val="26"/>
        </w:rPr>
        <w:t>60 triệu đồng, bao gồm các khoản thuế phí có liên quan.</w:t>
      </w:r>
    </w:p>
    <w:p w:rsidR="00060E84" w:rsidRDefault="00D77EF9">
      <w:pPr>
        <w:numPr>
          <w:ilvl w:val="0"/>
          <w:numId w:val="1"/>
        </w:numPr>
        <w:spacing w:before="120" w:after="120" w:line="276" w:lineRule="auto"/>
        <w:ind w:left="1" w:hanging="3"/>
        <w:jc w:val="both"/>
        <w:rPr>
          <w:rFonts w:ascii="Arial" w:eastAsia="Arial" w:hAnsi="Arial" w:cs="Arial"/>
          <w:sz w:val="26"/>
          <w:szCs w:val="26"/>
        </w:rPr>
      </w:pPr>
      <w:r>
        <w:rPr>
          <w:b/>
          <w:sz w:val="26"/>
          <w:szCs w:val="26"/>
        </w:rPr>
        <w:t xml:space="preserve">Yêu cầu đối với tư vấn: </w:t>
      </w:r>
    </w:p>
    <w:p w:rsidR="00060E84" w:rsidRDefault="00D77EF9">
      <w:pPr>
        <w:numPr>
          <w:ilvl w:val="0"/>
          <w:numId w:val="2"/>
        </w:numPr>
        <w:spacing w:before="120" w:after="120" w:line="276" w:lineRule="auto"/>
        <w:ind w:left="1" w:hanging="3"/>
        <w:jc w:val="both"/>
        <w:rPr>
          <w:sz w:val="26"/>
          <w:szCs w:val="26"/>
        </w:rPr>
      </w:pPr>
      <w:r>
        <w:rPr>
          <w:sz w:val="26"/>
          <w:szCs w:val="26"/>
        </w:rPr>
        <w:t>Sơ yếu lý lịch (CV) đối với cá nhân hoặc hồ sơ năng lực (đối với công ty) chứng minh kinh nghiệm làm việc trong lĩnh vực công nghệ thông tin về xây dựng website</w:t>
      </w:r>
      <w:r w:rsidR="008F4C4F">
        <w:rPr>
          <w:sz w:val="26"/>
          <w:szCs w:val="26"/>
        </w:rPr>
        <w:t xml:space="preserve"> và apps</w:t>
      </w:r>
    </w:p>
    <w:p w:rsidR="00060E84" w:rsidRDefault="00D77EF9">
      <w:pPr>
        <w:numPr>
          <w:ilvl w:val="0"/>
          <w:numId w:val="2"/>
        </w:numPr>
        <w:spacing w:before="120" w:after="120" w:line="276" w:lineRule="auto"/>
        <w:ind w:left="1" w:hanging="3"/>
        <w:jc w:val="both"/>
        <w:rPr>
          <w:sz w:val="26"/>
          <w:szCs w:val="26"/>
        </w:rPr>
      </w:pPr>
      <w:r>
        <w:rPr>
          <w:sz w:val="26"/>
          <w:szCs w:val="26"/>
        </w:rPr>
        <w:t>Ki</w:t>
      </w:r>
      <w:r w:rsidR="008F4C4F">
        <w:rPr>
          <w:sz w:val="26"/>
          <w:szCs w:val="26"/>
        </w:rPr>
        <w:t>nh nghiệm xây dựng ứng dụng (Apps</w:t>
      </w:r>
      <w:r>
        <w:rPr>
          <w:sz w:val="26"/>
          <w:szCs w:val="26"/>
        </w:rPr>
        <w:t>) trong lĩnh vực y tế là một lợi thế</w:t>
      </w:r>
    </w:p>
    <w:p w:rsidR="00060E84" w:rsidRDefault="00D77EF9">
      <w:pPr>
        <w:numPr>
          <w:ilvl w:val="0"/>
          <w:numId w:val="2"/>
        </w:numPr>
        <w:spacing w:before="120" w:after="120" w:line="276" w:lineRule="auto"/>
        <w:ind w:left="1" w:hanging="3"/>
        <w:jc w:val="both"/>
        <w:rPr>
          <w:sz w:val="26"/>
          <w:szCs w:val="26"/>
        </w:rPr>
      </w:pPr>
      <w:r>
        <w:rPr>
          <w:sz w:val="26"/>
          <w:szCs w:val="26"/>
        </w:rPr>
        <w:t>Ưu tiên những cá nhân, đơn vị đã có kinh nghiệm làm việc với ứng dụng A365, website a365.vn và hiểu về hệ thống các côn</w:t>
      </w:r>
      <w:r w:rsidR="008F4C4F">
        <w:rPr>
          <w:sz w:val="26"/>
          <w:szCs w:val="26"/>
        </w:rPr>
        <w:t>g cụ sàng lọc và can thiệp trên</w:t>
      </w:r>
      <w:r>
        <w:rPr>
          <w:sz w:val="26"/>
          <w:szCs w:val="26"/>
        </w:rPr>
        <w:t xml:space="preserve"> ứng dụng A365</w:t>
      </w:r>
    </w:p>
    <w:p w:rsidR="00060E84" w:rsidRDefault="00D77EF9">
      <w:pPr>
        <w:numPr>
          <w:ilvl w:val="0"/>
          <w:numId w:val="1"/>
        </w:numPr>
        <w:spacing w:before="120" w:after="120" w:line="276" w:lineRule="auto"/>
        <w:ind w:left="1" w:hanging="3"/>
        <w:jc w:val="both"/>
        <w:rPr>
          <w:rFonts w:ascii="Arial" w:eastAsia="Arial" w:hAnsi="Arial" w:cs="Arial"/>
          <w:sz w:val="26"/>
          <w:szCs w:val="26"/>
        </w:rPr>
      </w:pPr>
      <w:r>
        <w:rPr>
          <w:b/>
          <w:sz w:val="26"/>
          <w:szCs w:val="26"/>
        </w:rPr>
        <w:t>Hồ sơ ứng tuyển gồm có:</w:t>
      </w:r>
    </w:p>
    <w:p w:rsidR="00060E84" w:rsidRDefault="00D77EF9">
      <w:pPr>
        <w:spacing w:before="120" w:after="120" w:line="276" w:lineRule="auto"/>
        <w:ind w:left="1" w:hanging="3"/>
        <w:jc w:val="both"/>
        <w:rPr>
          <w:sz w:val="26"/>
          <w:szCs w:val="26"/>
        </w:rPr>
      </w:pPr>
      <w:r>
        <w:rPr>
          <w:sz w:val="26"/>
          <w:szCs w:val="26"/>
        </w:rPr>
        <w:t>- CV (đối với cá nhân) hoặc hồ sơ năng lực (đối với công ty)</w:t>
      </w:r>
    </w:p>
    <w:p w:rsidR="00060E84" w:rsidRDefault="00D77EF9">
      <w:pPr>
        <w:spacing w:before="120" w:after="120" w:line="276" w:lineRule="auto"/>
        <w:ind w:left="1" w:hanging="3"/>
        <w:jc w:val="both"/>
        <w:rPr>
          <w:sz w:val="26"/>
          <w:szCs w:val="26"/>
        </w:rPr>
      </w:pPr>
      <w:r>
        <w:rPr>
          <w:sz w:val="26"/>
          <w:szCs w:val="26"/>
        </w:rPr>
        <w:t>- Kế hoạch triển khai dự kiến</w:t>
      </w:r>
    </w:p>
    <w:p w:rsidR="00060E84" w:rsidRDefault="00D77EF9">
      <w:pPr>
        <w:spacing w:before="120" w:after="120" w:line="276" w:lineRule="auto"/>
        <w:ind w:left="1" w:hanging="3"/>
        <w:jc w:val="both"/>
        <w:rPr>
          <w:sz w:val="26"/>
          <w:szCs w:val="26"/>
        </w:rPr>
      </w:pPr>
      <w:r>
        <w:rPr>
          <w:sz w:val="26"/>
          <w:szCs w:val="26"/>
        </w:rPr>
        <w:t>- Ngân sách đề xuất chia theo từng hạng mục chi phí, số ngày làm việc, định mức chi trả.</w:t>
      </w:r>
    </w:p>
    <w:p w:rsidR="00060E84" w:rsidRDefault="00D77EF9">
      <w:pPr>
        <w:spacing w:before="120" w:after="120" w:line="276" w:lineRule="auto"/>
        <w:ind w:left="1" w:hanging="3"/>
        <w:jc w:val="both"/>
        <w:rPr>
          <w:sz w:val="26"/>
          <w:szCs w:val="26"/>
        </w:rPr>
      </w:pPr>
      <w:bookmarkStart w:id="1" w:name="_heading=h.gjdgxs" w:colFirst="0" w:colLast="0"/>
      <w:bookmarkEnd w:id="1"/>
      <w:r>
        <w:rPr>
          <w:sz w:val="26"/>
          <w:szCs w:val="26"/>
        </w:rPr>
        <w:lastRenderedPageBreak/>
        <w:t xml:space="preserve">Các ứng viên quan tâm cần gửi hồ sơ ứng tuyển tới chị Hoàng Thị Hoa theo địa chỉ email: </w:t>
      </w:r>
      <w:hyperlink r:id="rId9">
        <w:r>
          <w:rPr>
            <w:b/>
            <w:color w:val="0000FF"/>
            <w:sz w:val="26"/>
            <w:szCs w:val="26"/>
            <w:u w:val="single"/>
          </w:rPr>
          <w:t>hthoa@ccihp.org</w:t>
        </w:r>
      </w:hyperlink>
      <w:r>
        <w:rPr>
          <w:b/>
          <w:sz w:val="26"/>
          <w:szCs w:val="26"/>
        </w:rPr>
        <w:t xml:space="preserve"> </w:t>
      </w:r>
      <w:r>
        <w:rPr>
          <w:sz w:val="26"/>
          <w:szCs w:val="26"/>
        </w:rPr>
        <w:t>chậm nhất vào ngày</w:t>
      </w:r>
      <w:r w:rsidR="008F4C4F">
        <w:rPr>
          <w:b/>
          <w:sz w:val="26"/>
          <w:szCs w:val="26"/>
        </w:rPr>
        <w:t xml:space="preserve"> 01/4</w:t>
      </w:r>
      <w:r w:rsidR="00146618">
        <w:rPr>
          <w:b/>
          <w:sz w:val="26"/>
          <w:szCs w:val="26"/>
        </w:rPr>
        <w:t>/2022</w:t>
      </w:r>
      <w:r>
        <w:rPr>
          <w:sz w:val="26"/>
          <w:szCs w:val="26"/>
        </w:rPr>
        <w:t>. Chúng tôi chỉ liên hệ với những ứng viên đạt yêu cầu.</w:t>
      </w:r>
    </w:p>
    <w:sectPr w:rsidR="00060E84">
      <w:headerReference w:type="default" r:id="rId10"/>
      <w:footerReference w:type="default" r:id="rId11"/>
      <w:pgSz w:w="11906" w:h="16838"/>
      <w:pgMar w:top="1440" w:right="126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B7D" w:rsidRDefault="00D66B7D">
      <w:pPr>
        <w:spacing w:line="240" w:lineRule="auto"/>
        <w:ind w:left="0" w:hanging="2"/>
      </w:pPr>
      <w:r>
        <w:separator/>
      </w:r>
    </w:p>
  </w:endnote>
  <w:endnote w:type="continuationSeparator" w:id="0">
    <w:p w:rsidR="00D66B7D" w:rsidRDefault="00D66B7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E84" w:rsidRDefault="00D77EF9">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EE371B">
      <w:rPr>
        <w:noProof/>
        <w:color w:val="000000"/>
      </w:rPr>
      <w:t>1</w:t>
    </w:r>
    <w:r>
      <w:rPr>
        <w:color w:val="000000"/>
      </w:rPr>
      <w:fldChar w:fldCharType="end"/>
    </w:r>
  </w:p>
  <w:p w:rsidR="00060E84" w:rsidRDefault="00060E84">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B7D" w:rsidRDefault="00D66B7D">
      <w:pPr>
        <w:spacing w:line="240" w:lineRule="auto"/>
        <w:ind w:left="0" w:hanging="2"/>
      </w:pPr>
      <w:r>
        <w:separator/>
      </w:r>
    </w:p>
  </w:footnote>
  <w:footnote w:type="continuationSeparator" w:id="0">
    <w:p w:rsidR="00D66B7D" w:rsidRDefault="00D66B7D">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E84" w:rsidRDefault="00D77EF9">
    <w:pPr>
      <w:pBdr>
        <w:top w:val="nil"/>
        <w:left w:val="nil"/>
        <w:bottom w:val="nil"/>
        <w:right w:val="nil"/>
        <w:between w:val="nil"/>
      </w:pBdr>
      <w:tabs>
        <w:tab w:val="center" w:pos="8280"/>
      </w:tabs>
      <w:spacing w:line="240" w:lineRule="auto"/>
      <w:ind w:left="0" w:hanging="2"/>
      <w:jc w:val="center"/>
      <w:rPr>
        <w:color w:val="000000"/>
      </w:rPr>
    </w:pP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4220209</wp:posOffset>
          </wp:positionH>
          <wp:positionV relativeFrom="paragraph">
            <wp:posOffset>-304163</wp:posOffset>
          </wp:positionV>
          <wp:extent cx="1411605" cy="68961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11605" cy="68961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328930</wp:posOffset>
          </wp:positionH>
          <wp:positionV relativeFrom="paragraph">
            <wp:posOffset>-185418</wp:posOffset>
          </wp:positionV>
          <wp:extent cx="1468755" cy="57150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68755" cy="571500"/>
                  </a:xfrm>
                  <a:prstGeom prst="rect">
                    <a:avLst/>
                  </a:prstGeom>
                  <a:ln/>
                </pic:spPr>
              </pic:pic>
            </a:graphicData>
          </a:graphic>
        </wp:anchor>
      </w:drawing>
    </w:r>
  </w:p>
  <w:p w:rsidR="00060E84" w:rsidRDefault="00060E84">
    <w:pPr>
      <w:pBdr>
        <w:top w:val="nil"/>
        <w:left w:val="nil"/>
        <w:bottom w:val="nil"/>
        <w:right w:val="nil"/>
        <w:between w:val="nil"/>
      </w:pBdr>
      <w:spacing w:line="240" w:lineRule="auto"/>
      <w:ind w:left="0" w:hanging="2"/>
      <w:rPr>
        <w:color w:val="000000"/>
      </w:rPr>
    </w:pPr>
  </w:p>
  <w:p w:rsidR="00060E84" w:rsidRDefault="00060E84">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634D1"/>
    <w:multiLevelType w:val="multilevel"/>
    <w:tmpl w:val="EA4ABD3E"/>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E6E3BCC"/>
    <w:multiLevelType w:val="multilevel"/>
    <w:tmpl w:val="80BE8C70"/>
    <w:lvl w:ilvl="0">
      <w:start w:val="1"/>
      <w:numFmt w:val="upperRoman"/>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84"/>
    <w:rsid w:val="00060E84"/>
    <w:rsid w:val="00146618"/>
    <w:rsid w:val="008F4C4F"/>
    <w:rsid w:val="00D66B7D"/>
    <w:rsid w:val="00D77EF9"/>
    <w:rsid w:val="00E42DBB"/>
    <w:rsid w:val="00EE3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6C3E"/>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ColorfulList-Accent11">
    <w:name w:val="Colorful List - Accent 11"/>
    <w:basedOn w:val="Normal"/>
    <w:pPr>
      <w:ind w:left="720"/>
      <w:contextualSpacing/>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Calibri" w:eastAsia="Calibri" w:hAnsi="Calibri" w:cs="Times New Roman"/>
      <w:w w:val="100"/>
      <w:position w:val="-1"/>
      <w:sz w:val="20"/>
      <w:szCs w:val="20"/>
      <w:effect w:val="none"/>
      <w:vertAlign w:val="baseline"/>
      <w:cs w:val="0"/>
      <w:em w:val="none"/>
    </w:rPr>
  </w:style>
  <w:style w:type="paragraph" w:styleId="BalloonText">
    <w:name w:val="Balloon Text"/>
    <w:basedOn w:val="Normal"/>
    <w:qFormat/>
    <w:pPr>
      <w:spacing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CommentSubject">
    <w:name w:val="annotation subject"/>
    <w:basedOn w:val="CommentText"/>
    <w:next w:val="CommentText"/>
    <w:qFormat/>
    <w:pPr>
      <w:spacing w:line="240" w:lineRule="auto"/>
    </w:pPr>
    <w:rPr>
      <w:b/>
      <w:bCs/>
    </w:rPr>
  </w:style>
  <w:style w:type="character" w:customStyle="1" w:styleId="CommentSubjectChar">
    <w:name w:val="Comment Subject Char"/>
    <w:rPr>
      <w:rFonts w:ascii="Calibri" w:eastAsia="Calibri" w:hAnsi="Calibri" w:cs="Times New Roman"/>
      <w:b/>
      <w:bCs/>
      <w:w w:val="100"/>
      <w:position w:val="-1"/>
      <w:sz w:val="20"/>
      <w:szCs w:val="20"/>
      <w:effect w:val="none"/>
      <w:vertAlign w:val="baseline"/>
      <w:cs w:val="0"/>
      <w:em w:val="none"/>
    </w:rPr>
  </w:style>
  <w:style w:type="paragraph" w:styleId="Header">
    <w:name w:val="header"/>
    <w:basedOn w:val="Normal"/>
    <w:qFormat/>
    <w:pPr>
      <w:spacing w:line="240" w:lineRule="auto"/>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pPr>
      <w:spacing w:line="240" w:lineRule="auto"/>
    </w:pPr>
  </w:style>
  <w:style w:type="character" w:customStyle="1" w:styleId="FooterChar">
    <w:name w:val="Footer Char"/>
    <w:rPr>
      <w:w w:val="100"/>
      <w:position w:val="-1"/>
      <w:sz w:val="22"/>
      <w:szCs w:val="22"/>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customStyle="1" w:styleId="Default">
    <w:name w:val="Default"/>
    <w:pPr>
      <w:widowControl w:val="0"/>
      <w:suppressAutoHyphens/>
      <w:autoSpaceDE w:val="0"/>
      <w:autoSpaceDN w:val="0"/>
      <w:adjustRightInd w:val="0"/>
      <w:spacing w:line="1" w:lineRule="atLeast"/>
      <w:ind w:leftChars="-1" w:left="-1" w:hangingChars="1"/>
      <w:textDirection w:val="btLr"/>
      <w:textAlignment w:val="top"/>
      <w:outlineLvl w:val="0"/>
    </w:pPr>
    <w:rPr>
      <w:color w:val="000000"/>
      <w:position w:val="-1"/>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qFormat/>
    <w:pPr>
      <w:spacing w:before="100" w:beforeAutospacing="1" w:after="100" w:afterAutospacing="1"/>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Revision">
    <w:name w:val="Revision"/>
    <w:hidden/>
    <w:uiPriority w:val="99"/>
    <w:semiHidden/>
    <w:rsid w:val="00393805"/>
    <w:rPr>
      <w:position w:val="-1"/>
    </w:r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F4C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6C3E"/>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ColorfulList-Accent11">
    <w:name w:val="Colorful List - Accent 11"/>
    <w:basedOn w:val="Normal"/>
    <w:pPr>
      <w:ind w:left="720"/>
      <w:contextualSpacing/>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Calibri" w:eastAsia="Calibri" w:hAnsi="Calibri" w:cs="Times New Roman"/>
      <w:w w:val="100"/>
      <w:position w:val="-1"/>
      <w:sz w:val="20"/>
      <w:szCs w:val="20"/>
      <w:effect w:val="none"/>
      <w:vertAlign w:val="baseline"/>
      <w:cs w:val="0"/>
      <w:em w:val="none"/>
    </w:rPr>
  </w:style>
  <w:style w:type="paragraph" w:styleId="BalloonText">
    <w:name w:val="Balloon Text"/>
    <w:basedOn w:val="Normal"/>
    <w:qFormat/>
    <w:pPr>
      <w:spacing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CommentSubject">
    <w:name w:val="annotation subject"/>
    <w:basedOn w:val="CommentText"/>
    <w:next w:val="CommentText"/>
    <w:qFormat/>
    <w:pPr>
      <w:spacing w:line="240" w:lineRule="auto"/>
    </w:pPr>
    <w:rPr>
      <w:b/>
      <w:bCs/>
    </w:rPr>
  </w:style>
  <w:style w:type="character" w:customStyle="1" w:styleId="CommentSubjectChar">
    <w:name w:val="Comment Subject Char"/>
    <w:rPr>
      <w:rFonts w:ascii="Calibri" w:eastAsia="Calibri" w:hAnsi="Calibri" w:cs="Times New Roman"/>
      <w:b/>
      <w:bCs/>
      <w:w w:val="100"/>
      <w:position w:val="-1"/>
      <w:sz w:val="20"/>
      <w:szCs w:val="20"/>
      <w:effect w:val="none"/>
      <w:vertAlign w:val="baseline"/>
      <w:cs w:val="0"/>
      <w:em w:val="none"/>
    </w:rPr>
  </w:style>
  <w:style w:type="paragraph" w:styleId="Header">
    <w:name w:val="header"/>
    <w:basedOn w:val="Normal"/>
    <w:qFormat/>
    <w:pPr>
      <w:spacing w:line="240" w:lineRule="auto"/>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pPr>
      <w:spacing w:line="240" w:lineRule="auto"/>
    </w:pPr>
  </w:style>
  <w:style w:type="character" w:customStyle="1" w:styleId="FooterChar">
    <w:name w:val="Footer Char"/>
    <w:rPr>
      <w:w w:val="100"/>
      <w:position w:val="-1"/>
      <w:sz w:val="22"/>
      <w:szCs w:val="22"/>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customStyle="1" w:styleId="Default">
    <w:name w:val="Default"/>
    <w:pPr>
      <w:widowControl w:val="0"/>
      <w:suppressAutoHyphens/>
      <w:autoSpaceDE w:val="0"/>
      <w:autoSpaceDN w:val="0"/>
      <w:adjustRightInd w:val="0"/>
      <w:spacing w:line="1" w:lineRule="atLeast"/>
      <w:ind w:leftChars="-1" w:left="-1" w:hangingChars="1"/>
      <w:textDirection w:val="btLr"/>
      <w:textAlignment w:val="top"/>
      <w:outlineLvl w:val="0"/>
    </w:pPr>
    <w:rPr>
      <w:color w:val="000000"/>
      <w:position w:val="-1"/>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qFormat/>
    <w:pPr>
      <w:spacing w:before="100" w:beforeAutospacing="1" w:after="100" w:afterAutospacing="1"/>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Revision">
    <w:name w:val="Revision"/>
    <w:hidden/>
    <w:uiPriority w:val="99"/>
    <w:semiHidden/>
    <w:rsid w:val="00393805"/>
    <w:rPr>
      <w:position w:val="-1"/>
    </w:r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F4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150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thoa@ccihp.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JvRjeDWjBNwCAWqgxA6ynv7s7Q==">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Thu. Trang</dc:creator>
  <cp:lastModifiedBy>admin</cp:lastModifiedBy>
  <cp:revision>2</cp:revision>
  <dcterms:created xsi:type="dcterms:W3CDTF">2022-03-18T09:33:00Z</dcterms:created>
  <dcterms:modified xsi:type="dcterms:W3CDTF">2022-03-18T09:33:00Z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1610877832</vt:i4>
  </property>
  <property fmtid="{D5CDD505-2E9C-101B-9397-08002B2CF9AE}" pid="3" name="_NewReviewCycle">
    <vt:lpwstr/>
  </property>
  <property fmtid="{D5CDD505-2E9C-101B-9397-08002B2CF9AE}" pid="4" name="_EmailEntryID">
    <vt:lpwstr>00000000EB49482314646B45864CC89FB693914724262200</vt:lpwstr>
  </property>
  <property fmtid="{D5CDD505-2E9C-101B-9397-08002B2CF9AE}" pid="5" name="_EmailStoreID">
    <vt:lpwstr>0000000038A1BB1005E5101AA1BB08002B2A56C200006D737073742E646C6C00000000004E495441F9BFB80100AA0037D96E0000000044003A005C0054006800750079005C004D00610069006C005C004F00750074006C006F006F006B002E007000730074000000</vt:lpwstr>
  </property>
  <property fmtid="{D5CDD505-2E9C-101B-9397-08002B2CF9AE}" pid="6" name="_ReviewingToolsShownOnce">
    <vt:lpwstr/>
  </property>
</Properties>
</file>